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rFonts w:ascii="Verdana" w:hAnsi="Verdana"/>
          <w:sz w:val="18"/>
          <w:szCs w:val="18"/>
        </w:rPr>
      </w:pPr>
      <w:r>
        <w:rPr/>
      </w:r>
    </w:p>
    <w:p>
      <w:pPr>
        <w:pStyle w:val="Normal"/>
        <w:jc w:val="center"/>
        <w:rPr/>
      </w:pPr>
      <w:r>
        <w:rPr>
          <w:b/>
          <w:bCs/>
        </w:rPr>
        <w:t>UZASADNIENIE</w:t>
      </w:r>
    </w:p>
    <w:p>
      <w:pPr>
        <w:pStyle w:val="Normal"/>
        <w:jc w:val="center"/>
        <w:rPr>
          <w:u w:val="single"/>
        </w:rPr>
      </w:pPr>
      <w:r>
        <w:rPr>
          <w:u w:val="single"/>
        </w:rPr>
      </w:r>
    </w:p>
    <w:p>
      <w:pPr>
        <w:pStyle w:val="Normal"/>
        <w:jc w:val="both"/>
        <w:rPr/>
      </w:pPr>
      <w:r>
        <w:rPr/>
        <w:t xml:space="preserve">W dniu 22 maja 2025 roku do Rady Miasta Płocka wpłynął wniosek Pana Jacka Jakóbika upoważnionego do działania w imieniu Gminy – Miasto Płock w zakresie opracowania dokumentacji projektowo-kosztorysowej realizowanej w ramach zadania inwestycyjnego pn. „Modernizacja Parku na Górkach- prace przygotowawcze” w rejonie oddziaływania pomników przyrody: </w:t>
      </w:r>
    </w:p>
    <w:p>
      <w:pPr>
        <w:pStyle w:val="Normal"/>
        <w:ind w:left="57" w:hanging="0"/>
        <w:jc w:val="both"/>
        <w:rPr/>
      </w:pPr>
      <w:r>
        <w:rPr/>
        <w:t xml:space="preserve">- </w:t>
      </w:r>
      <w:bookmarkStart w:id="0" w:name="_Hlk1988372031"/>
      <w:r>
        <w:rPr/>
        <w:t>dąb szypułkowy Quercus robur - rosnący na terenie działki nr 1010/7 obręb 8 Śródmieście w Parku na Górkach Podominikańskich; stanowiący pomnik przyrody ustanowiony uchwałą Rady Miasta Płocka Nr 916/LII/2023 z dnia 30 marca 2023 r.  w sprawie ustanowienia 12 sztuk drzew pomnikami przyrody (współrzędne – X: 7411358,1447 Y: 5823744,1447),</w:t>
      </w:r>
      <w:bookmarkEnd w:id="0"/>
    </w:p>
    <w:p>
      <w:pPr>
        <w:pStyle w:val="Normal"/>
        <w:ind w:left="57" w:hanging="0"/>
        <w:jc w:val="both"/>
        <w:rPr/>
      </w:pPr>
      <w:r>
        <w:rPr/>
        <w:t>-  dąb szypułkowy Quercus robur - rosnący na terenie działki nr 1010/1 obręb 8 Śródmieście w Parku na Górkach Podominikańskich; stanowiący pomnik przyrody ustanowiony uchwałą Rady Miasta Płocka Nr 916/LII/2023 z dnia 30 marca 2023 r.  w sprawie ustanowienia 12 sztuk drzew pomnikami przyrody (współrzędne – X: 7411303,9596 Y: 5823777,0048).</w:t>
      </w:r>
    </w:p>
    <w:p>
      <w:pPr>
        <w:pStyle w:val="Normal"/>
        <w:jc w:val="both"/>
        <w:rPr/>
      </w:pPr>
      <w:r>
        <w:rPr/>
        <w:t xml:space="preserve">Zgodnie z art. 18 ust. 2 pkt 15 ustawy z dnia 8 marca 1990 r. o samorządzie gminnym (tj. Dz. U. z 2024r. poz. 1465 ze zm.) do wyłącznej właściwości Rady Miasta należy podejmowanie uchwał w sprawach stanowienia w innych sprawach zastrzeżonych ustawami do kompetencji rady gminy. Regulacja art. 45 ust. 2 pkt 2 ustawy o ochronie przyrody z dnia 16 kwietnia 2004 r. – dalej u.o.p. zawiera normę kompetencyjną, upoważniającą organ ustanawiający daną formę ochrony przyrody do uzgodnienia odstępstwa od zakazów, o których mowa w art. 45 ust. 1 u.o.p. </w:t>
      </w:r>
    </w:p>
    <w:p>
      <w:pPr>
        <w:pStyle w:val="Normal"/>
        <w:jc w:val="both"/>
        <w:rPr/>
      </w:pPr>
      <w:r>
        <w:rPr/>
        <w:t xml:space="preserve">W przypadku pomników przyrody o współrzędnych X: 7411358,1447 Y: 5823744,1447 i X: 7411303,9596                       Y: 5823777,0048 organem właściwym jest Rada Miasta Płocka. Zadaniem Rady jest wyłącznie zweryfikowanie możliwości zastosowania rozwiązania alternatywnego, uzgodnienie odstępstw od nałożonych zakazów. Regulacja powyższa nie przyznaje również kompetencji Prezydentowi do dokonania uzgodnienia. Takie kompetencje przysługują co do zasady organowi wykonawczemu, ale tylko w przypadkach przewidzianych prawem materialnym. Regulacja art. 45 ust. 2 pkt 2 ustawy o ochronie przyrody takiej kompetencji nie przyznaje wójtowi, burmistrzowi lub prezydentowi miasta, w szczególności art. 44 i art. 45 ust. 2 pkt 2 ustawy o.p. nie dają podstaw do uzgodnienia celu publicznego. </w:t>
      </w:r>
    </w:p>
    <w:p>
      <w:pPr>
        <w:pStyle w:val="Normal"/>
        <w:jc w:val="both"/>
        <w:rPr/>
      </w:pPr>
      <w:r>
        <w:rPr/>
        <w:t xml:space="preserve">Powszechnie przyjmuje się, że organy muszą uwzględniać wytyczne zawarte w upoważnieniu ustawowym, a normy kompetencyjne powinny być interpretowane w sposób ścisły, literalny. </w:t>
      </w:r>
    </w:p>
    <w:p>
      <w:pPr>
        <w:pStyle w:val="Normal"/>
        <w:jc w:val="both"/>
        <w:rPr/>
      </w:pPr>
      <w:r>
        <w:rPr/>
        <w:t xml:space="preserve">Do czasu określenia zasad Prezydent może dokonywać tych czynności wyłącznie za zgodą Rady Miasta Płocka. </w:t>
      </w:r>
    </w:p>
    <w:p>
      <w:pPr>
        <w:pStyle w:val="Normal"/>
        <w:jc w:val="both"/>
        <w:rPr/>
      </w:pPr>
      <w:r>
        <w:rPr/>
        <w:t xml:space="preserve">Projektowane prace będą przebiegały w strefie ochronnej pomnika przyrody, w odległości mniejszej niż 15 metrów od obiektu objętego ochroną. Zgodnie z art. 45 ust. 2 pkt 2 ustawy o ochronie przyrody zakazy w stosunku do pomników przyrody nie dotyczą realizacji inwestycji celu publicznego w przypadku braku rozwiązań alternatywnych, po uzgodnieniu z organem ustanawiającym daną formę ochrony przyrody, którym na podstawie art. 44 ust. 1 jest rada miasta. </w:t>
      </w:r>
    </w:p>
    <w:p>
      <w:pPr>
        <w:pStyle w:val="Normal"/>
        <w:jc w:val="both"/>
        <w:rPr/>
      </w:pPr>
      <w:r>
        <w:rPr/>
        <w:t>Wobec powyższego podjęcie niniejszej uchwały jest zasadne.</w:t>
      </w:r>
    </w:p>
    <w:p>
      <w:pPr>
        <w:pStyle w:val="Normal"/>
        <w:jc w:val="both"/>
        <w:rPr/>
      </w:pPr>
      <w:r>
        <w:rPr/>
      </w:r>
    </w:p>
    <w:p>
      <w:pPr>
        <w:pStyle w:val="Normal"/>
        <w:ind w:hanging="0"/>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tab/>
        <w:tab/>
        <w:tab/>
        <w:tab/>
        <w:tab/>
        <w:tab/>
        <w:tab/>
        <w:tab/>
        <w:t xml:space="preserve">          </w:t>
      </w:r>
    </w:p>
    <w:sectPr>
      <w:type w:val="nextPage"/>
      <w:pgSz w:w="11906" w:h="16838"/>
      <w:pgMar w:left="986" w:right="946" w:header="0" w:top="1417" w:footer="0" w:bottom="1417"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Calibri Light">
    <w:charset w:val="ee"/>
    <w:family w:val="roman"/>
    <w:pitch w:val="variable"/>
  </w:font>
  <w:font w:name="Liberation Sans">
    <w:altName w:val="Arial"/>
    <w:charset w:val="ee"/>
    <w:family w:val="roman"/>
    <w:pitch w:val="variable"/>
  </w:font>
  <w:font w:name="Verdana">
    <w:charset w:val="ee"/>
    <w:family w:val="roman"/>
    <w:pitch w:val="variable"/>
  </w:font>
</w:fonts>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pl-PL"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e0dda"/>
    <w:pPr>
      <w:widowControl/>
      <w:suppressAutoHyphens w:val="true"/>
      <w:bidi w:val="0"/>
      <w:spacing w:lineRule="auto" w:line="259" w:before="0" w:after="0"/>
      <w:jc w:val="left"/>
    </w:pPr>
    <w:rPr>
      <w:rFonts w:ascii="Times New Roman" w:hAnsi="Times New Roman" w:eastAsia="Calibri" w:cs="" w:cstheme="minorBidi" w:eastAsiaTheme="minorHAnsi"/>
      <w:color w:val="auto"/>
      <w:kern w:val="2"/>
      <w:sz w:val="22"/>
      <w:szCs w:val="22"/>
      <w:lang w:val="pl-PL" w:eastAsia="en-US" w:bidi="ar-SA"/>
      <w14:ligatures w14:val="standardContextual"/>
    </w:rPr>
  </w:style>
  <w:style w:type="paragraph" w:styleId="Nagwek1">
    <w:name w:val="Heading 1"/>
    <w:basedOn w:val="Normal"/>
    <w:next w:val="Normal"/>
    <w:link w:val="Nagwek1Znak"/>
    <w:uiPriority w:val="9"/>
    <w:qFormat/>
    <w:rsid w:val="00be0dda"/>
    <w:pPr>
      <w:keepNext w:val="true"/>
      <w:keepLines/>
      <w:spacing w:before="360" w:after="80"/>
      <w:outlineLvl w:val="0"/>
    </w:pPr>
    <w:rPr>
      <w:rFonts w:ascii="Calibri Light" w:hAnsi="Calibri Light" w:eastAsia="" w:cs="" w:asciiTheme="majorHAnsi" w:cstheme="majorBidi" w:eastAsiaTheme="majorEastAsia" w:hAnsiTheme="majorHAnsi"/>
      <w:color w:val="2F5496" w:themeColor="accent1" w:themeShade="bf"/>
      <w:sz w:val="40"/>
      <w:szCs w:val="40"/>
    </w:rPr>
  </w:style>
  <w:style w:type="paragraph" w:styleId="Nagwek2">
    <w:name w:val="Heading 2"/>
    <w:basedOn w:val="Normal"/>
    <w:next w:val="Normal"/>
    <w:link w:val="Nagwek2Znak"/>
    <w:uiPriority w:val="9"/>
    <w:semiHidden/>
    <w:unhideWhenUsed/>
    <w:qFormat/>
    <w:rsid w:val="00be0dda"/>
    <w:pPr>
      <w:keepNext w:val="true"/>
      <w:keepLines/>
      <w:spacing w:before="160" w:after="80"/>
      <w:outlineLvl w:val="1"/>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Nagwek3">
    <w:name w:val="Heading 3"/>
    <w:basedOn w:val="Normal"/>
    <w:next w:val="Normal"/>
    <w:link w:val="Nagwek3Znak"/>
    <w:uiPriority w:val="9"/>
    <w:semiHidden/>
    <w:unhideWhenUsed/>
    <w:qFormat/>
    <w:rsid w:val="00be0dda"/>
    <w:pPr>
      <w:keepNext w:val="true"/>
      <w:keepLines/>
      <w:spacing w:before="160" w:after="80"/>
      <w:outlineLvl w:val="2"/>
    </w:pPr>
    <w:rPr>
      <w:rFonts w:eastAsia="" w:cs="" w:cstheme="majorBidi" w:eastAsiaTheme="majorEastAsia"/>
      <w:color w:val="2F5496" w:themeColor="accent1" w:themeShade="bf"/>
      <w:sz w:val="28"/>
      <w:szCs w:val="28"/>
    </w:rPr>
  </w:style>
  <w:style w:type="paragraph" w:styleId="Nagwek4">
    <w:name w:val="Heading 4"/>
    <w:basedOn w:val="Normal"/>
    <w:next w:val="Normal"/>
    <w:link w:val="Nagwek4Znak"/>
    <w:uiPriority w:val="9"/>
    <w:semiHidden/>
    <w:unhideWhenUsed/>
    <w:qFormat/>
    <w:rsid w:val="00be0dda"/>
    <w:pPr>
      <w:keepNext w:val="true"/>
      <w:keepLines/>
      <w:spacing w:before="80" w:after="40"/>
      <w:outlineLvl w:val="3"/>
    </w:pPr>
    <w:rPr>
      <w:rFonts w:eastAsia="" w:cs="" w:cstheme="majorBidi" w:eastAsiaTheme="majorEastAsia"/>
      <w:i/>
      <w:iCs/>
      <w:color w:val="2F5496" w:themeColor="accent1" w:themeShade="bf"/>
    </w:rPr>
  </w:style>
  <w:style w:type="paragraph" w:styleId="Nagwek5">
    <w:name w:val="Heading 5"/>
    <w:basedOn w:val="Normal"/>
    <w:next w:val="Normal"/>
    <w:link w:val="Nagwek5Znak"/>
    <w:uiPriority w:val="9"/>
    <w:semiHidden/>
    <w:unhideWhenUsed/>
    <w:qFormat/>
    <w:rsid w:val="00be0dda"/>
    <w:pPr>
      <w:keepNext w:val="true"/>
      <w:keepLines/>
      <w:spacing w:before="80" w:after="40"/>
      <w:outlineLvl w:val="4"/>
    </w:pPr>
    <w:rPr>
      <w:rFonts w:eastAsia="" w:cs="" w:cstheme="majorBidi" w:eastAsiaTheme="majorEastAsia"/>
      <w:color w:val="2F5496" w:themeColor="accent1" w:themeShade="bf"/>
    </w:rPr>
  </w:style>
  <w:style w:type="paragraph" w:styleId="Nagwek6">
    <w:name w:val="Heading 6"/>
    <w:basedOn w:val="Normal"/>
    <w:next w:val="Normal"/>
    <w:link w:val="Nagwek6Znak"/>
    <w:uiPriority w:val="9"/>
    <w:semiHidden/>
    <w:unhideWhenUsed/>
    <w:qFormat/>
    <w:rsid w:val="00be0dda"/>
    <w:pPr>
      <w:keepNext w:val="true"/>
      <w:keepLines/>
      <w:spacing w:before="40" w:after="0"/>
      <w:outlineLvl w:val="5"/>
    </w:pPr>
    <w:rPr>
      <w:rFonts w:eastAsia="" w:cs="" w:cstheme="majorBidi" w:eastAsiaTheme="majorEastAsia"/>
      <w:i/>
      <w:iCs/>
      <w:color w:val="595959" w:themeColor="text1" w:themeTint="a6"/>
    </w:rPr>
  </w:style>
  <w:style w:type="paragraph" w:styleId="Nagwek7">
    <w:name w:val="Heading 7"/>
    <w:basedOn w:val="Normal"/>
    <w:next w:val="Normal"/>
    <w:link w:val="Nagwek7Znak"/>
    <w:uiPriority w:val="9"/>
    <w:semiHidden/>
    <w:unhideWhenUsed/>
    <w:qFormat/>
    <w:rsid w:val="00be0dda"/>
    <w:pPr>
      <w:keepNext w:val="true"/>
      <w:keepLines/>
      <w:spacing w:before="40" w:after="0"/>
      <w:outlineLvl w:val="6"/>
    </w:pPr>
    <w:rPr>
      <w:rFonts w:eastAsia="" w:cs="" w:cstheme="majorBidi" w:eastAsiaTheme="majorEastAsia"/>
      <w:color w:val="595959" w:themeColor="text1" w:themeTint="a6"/>
    </w:rPr>
  </w:style>
  <w:style w:type="paragraph" w:styleId="Nagwek8">
    <w:name w:val="Heading 8"/>
    <w:basedOn w:val="Normal"/>
    <w:next w:val="Normal"/>
    <w:link w:val="Nagwek8Znak"/>
    <w:uiPriority w:val="9"/>
    <w:semiHidden/>
    <w:unhideWhenUsed/>
    <w:qFormat/>
    <w:rsid w:val="00be0dda"/>
    <w:pPr>
      <w:keepNext w:val="true"/>
      <w:keepLines/>
      <w:outlineLvl w:val="7"/>
    </w:pPr>
    <w:rPr>
      <w:rFonts w:eastAsia="" w:cs="" w:cstheme="majorBidi" w:eastAsiaTheme="majorEastAsia"/>
      <w:i/>
      <w:iCs/>
      <w:color w:val="272727" w:themeColor="text1" w:themeTint="d8"/>
    </w:rPr>
  </w:style>
  <w:style w:type="paragraph" w:styleId="Nagwek9">
    <w:name w:val="Heading 9"/>
    <w:basedOn w:val="Normal"/>
    <w:next w:val="Normal"/>
    <w:link w:val="Nagwek9Znak"/>
    <w:uiPriority w:val="9"/>
    <w:semiHidden/>
    <w:unhideWhenUsed/>
    <w:qFormat/>
    <w:rsid w:val="00be0dda"/>
    <w:pPr>
      <w:keepNext w:val="true"/>
      <w:keepLines/>
      <w:outlineLvl w:val="8"/>
    </w:pPr>
    <w:rPr>
      <w:rFonts w:eastAsia="" w:cs=""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Nagwek1Znak" w:customStyle="1">
    <w:name w:val="Nagłówek 1 Znak"/>
    <w:basedOn w:val="DefaultParagraphFont"/>
    <w:uiPriority w:val="9"/>
    <w:qFormat/>
    <w:rsid w:val="00be0dda"/>
    <w:rPr>
      <w:rFonts w:ascii="Calibri Light" w:hAnsi="Calibri Light" w:eastAsia="" w:cs="" w:asciiTheme="majorHAnsi" w:cstheme="majorBidi" w:eastAsiaTheme="majorEastAsia" w:hAnsiTheme="majorHAnsi"/>
      <w:color w:val="2F5496" w:themeColor="accent1" w:themeShade="bf"/>
      <w:sz w:val="40"/>
      <w:szCs w:val="40"/>
    </w:rPr>
  </w:style>
  <w:style w:type="character" w:styleId="Nagwek2Znak" w:customStyle="1">
    <w:name w:val="Nagłówek 2 Znak"/>
    <w:basedOn w:val="DefaultParagraphFont"/>
    <w:uiPriority w:val="9"/>
    <w:semiHidden/>
    <w:qFormat/>
    <w:rsid w:val="00be0dda"/>
    <w:rPr>
      <w:rFonts w:ascii="Calibri Light" w:hAnsi="Calibri Light" w:eastAsia="" w:cs="" w:asciiTheme="majorHAnsi" w:cstheme="majorBidi" w:eastAsiaTheme="majorEastAsia" w:hAnsiTheme="majorHAnsi"/>
      <w:color w:val="2F5496" w:themeColor="accent1" w:themeShade="bf"/>
      <w:sz w:val="32"/>
      <w:szCs w:val="32"/>
    </w:rPr>
  </w:style>
  <w:style w:type="character" w:styleId="Nagwek3Znak" w:customStyle="1">
    <w:name w:val="Nagłówek 3 Znak"/>
    <w:basedOn w:val="DefaultParagraphFont"/>
    <w:uiPriority w:val="9"/>
    <w:semiHidden/>
    <w:qFormat/>
    <w:rsid w:val="00be0dda"/>
    <w:rPr>
      <w:rFonts w:eastAsia="" w:cs="" w:cstheme="majorBidi" w:eastAsiaTheme="majorEastAsia"/>
      <w:color w:val="2F5496" w:themeColor="accent1" w:themeShade="bf"/>
      <w:sz w:val="28"/>
      <w:szCs w:val="28"/>
    </w:rPr>
  </w:style>
  <w:style w:type="character" w:styleId="Nagwek4Znak" w:customStyle="1">
    <w:name w:val="Nagłówek 4 Znak"/>
    <w:basedOn w:val="DefaultParagraphFont"/>
    <w:uiPriority w:val="9"/>
    <w:semiHidden/>
    <w:qFormat/>
    <w:rsid w:val="00be0dda"/>
    <w:rPr>
      <w:rFonts w:eastAsia="" w:cs="" w:cstheme="majorBidi" w:eastAsiaTheme="majorEastAsia"/>
      <w:i/>
      <w:iCs/>
      <w:color w:val="2F5496" w:themeColor="accent1" w:themeShade="bf"/>
    </w:rPr>
  </w:style>
  <w:style w:type="character" w:styleId="Nagwek5Znak" w:customStyle="1">
    <w:name w:val="Nagłówek 5 Znak"/>
    <w:basedOn w:val="DefaultParagraphFont"/>
    <w:uiPriority w:val="9"/>
    <w:semiHidden/>
    <w:qFormat/>
    <w:rsid w:val="00be0dda"/>
    <w:rPr>
      <w:rFonts w:eastAsia="" w:cs="" w:cstheme="majorBidi" w:eastAsiaTheme="majorEastAsia"/>
      <w:color w:val="2F5496" w:themeColor="accent1" w:themeShade="bf"/>
    </w:rPr>
  </w:style>
  <w:style w:type="character" w:styleId="Nagwek6Znak" w:customStyle="1">
    <w:name w:val="Nagłówek 6 Znak"/>
    <w:basedOn w:val="DefaultParagraphFont"/>
    <w:uiPriority w:val="9"/>
    <w:semiHidden/>
    <w:qFormat/>
    <w:rsid w:val="00be0dda"/>
    <w:rPr>
      <w:rFonts w:eastAsia="" w:cs="" w:cstheme="majorBidi" w:eastAsiaTheme="majorEastAsia"/>
      <w:i/>
      <w:iCs/>
      <w:color w:val="595959" w:themeColor="text1" w:themeTint="a6"/>
    </w:rPr>
  </w:style>
  <w:style w:type="character" w:styleId="Nagwek7Znak" w:customStyle="1">
    <w:name w:val="Nagłówek 7 Znak"/>
    <w:basedOn w:val="DefaultParagraphFont"/>
    <w:uiPriority w:val="9"/>
    <w:semiHidden/>
    <w:qFormat/>
    <w:rsid w:val="00be0dda"/>
    <w:rPr>
      <w:rFonts w:eastAsia="" w:cs="" w:cstheme="majorBidi" w:eastAsiaTheme="majorEastAsia"/>
      <w:color w:val="595959" w:themeColor="text1" w:themeTint="a6"/>
    </w:rPr>
  </w:style>
  <w:style w:type="character" w:styleId="Nagwek8Znak" w:customStyle="1">
    <w:name w:val="Nagłówek 8 Znak"/>
    <w:basedOn w:val="DefaultParagraphFont"/>
    <w:uiPriority w:val="9"/>
    <w:semiHidden/>
    <w:qFormat/>
    <w:rsid w:val="00be0dda"/>
    <w:rPr>
      <w:rFonts w:eastAsia="" w:cs="" w:cstheme="majorBidi" w:eastAsiaTheme="majorEastAsia"/>
      <w:i/>
      <w:iCs/>
      <w:color w:val="272727" w:themeColor="text1" w:themeTint="d8"/>
    </w:rPr>
  </w:style>
  <w:style w:type="character" w:styleId="Nagwek9Znak" w:customStyle="1">
    <w:name w:val="Nagłówek 9 Znak"/>
    <w:basedOn w:val="DefaultParagraphFont"/>
    <w:uiPriority w:val="9"/>
    <w:semiHidden/>
    <w:qFormat/>
    <w:rsid w:val="00be0dda"/>
    <w:rPr>
      <w:rFonts w:eastAsia="" w:cs="" w:cstheme="majorBidi" w:eastAsiaTheme="majorEastAsia"/>
      <w:color w:val="272727" w:themeColor="text1" w:themeTint="d8"/>
    </w:rPr>
  </w:style>
  <w:style w:type="character" w:styleId="TytuZnak" w:customStyle="1">
    <w:name w:val="Tytuł Znak"/>
    <w:basedOn w:val="DefaultParagraphFont"/>
    <w:uiPriority w:val="10"/>
    <w:qFormat/>
    <w:rsid w:val="00be0dda"/>
    <w:rPr>
      <w:rFonts w:ascii="Calibri Light" w:hAnsi="Calibri Light" w:eastAsia="" w:cs="" w:asciiTheme="majorHAnsi" w:cstheme="majorBidi" w:eastAsiaTheme="majorEastAsia" w:hAnsiTheme="majorHAnsi"/>
      <w:spacing w:val="-10"/>
      <w:kern w:val="2"/>
      <w:sz w:val="56"/>
      <w:szCs w:val="56"/>
    </w:rPr>
  </w:style>
  <w:style w:type="character" w:styleId="PodtytuZnak" w:customStyle="1">
    <w:name w:val="Podtytuł Znak"/>
    <w:basedOn w:val="DefaultParagraphFont"/>
    <w:uiPriority w:val="11"/>
    <w:qFormat/>
    <w:rsid w:val="00be0dda"/>
    <w:rPr>
      <w:rFonts w:eastAsia="" w:cs="" w:cstheme="majorBidi" w:eastAsiaTheme="majorEastAsia"/>
      <w:color w:val="595959" w:themeColor="text1" w:themeTint="a6"/>
      <w:spacing w:val="15"/>
      <w:sz w:val="28"/>
      <w:szCs w:val="28"/>
    </w:rPr>
  </w:style>
  <w:style w:type="character" w:styleId="CytatZnak" w:customStyle="1">
    <w:name w:val="Cytat Znak"/>
    <w:basedOn w:val="DefaultParagraphFont"/>
    <w:uiPriority w:val="29"/>
    <w:qFormat/>
    <w:rsid w:val="00be0dda"/>
    <w:rPr>
      <w:i/>
      <w:iCs/>
      <w:color w:val="404040" w:themeColor="text1" w:themeTint="bf"/>
    </w:rPr>
  </w:style>
  <w:style w:type="character" w:styleId="IntenseEmphasis">
    <w:name w:val="Intense Emphasis"/>
    <w:basedOn w:val="DefaultParagraphFont"/>
    <w:uiPriority w:val="21"/>
    <w:qFormat/>
    <w:rsid w:val="00be0dda"/>
    <w:rPr>
      <w:i/>
      <w:iCs/>
      <w:color w:val="2F5496" w:themeColor="accent1" w:themeShade="bf"/>
    </w:rPr>
  </w:style>
  <w:style w:type="character" w:styleId="CytatintensywnyZnak" w:customStyle="1">
    <w:name w:val="Cytat intensywny Znak"/>
    <w:basedOn w:val="DefaultParagraphFont"/>
    <w:uiPriority w:val="30"/>
    <w:qFormat/>
    <w:rsid w:val="00be0dda"/>
    <w:rPr>
      <w:i/>
      <w:iCs/>
      <w:color w:val="2F5496" w:themeColor="accent1" w:themeShade="bf"/>
    </w:rPr>
  </w:style>
  <w:style w:type="character" w:styleId="IntenseReference">
    <w:name w:val="Intense Reference"/>
    <w:basedOn w:val="DefaultParagraphFont"/>
    <w:uiPriority w:val="32"/>
    <w:qFormat/>
    <w:rsid w:val="00be0dda"/>
    <w:rPr>
      <w:b/>
      <w:bCs/>
      <w:smallCaps/>
      <w:color w:val="2F5496" w:themeColor="accent1" w:themeShade="bf"/>
      <w:spacing w:val="5"/>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rFonts w:cs="Arial"/>
    </w:rPr>
  </w:style>
  <w:style w:type="paragraph" w:styleId="Gwkaistopka">
    <w:name w:val="Główka i stopka"/>
    <w:basedOn w:val="Normal"/>
    <w:qFormat/>
    <w:pPr/>
    <w:rPr/>
  </w:style>
  <w:style w:type="paragraph" w:styleId="Gwka">
    <w:name w:val="Header"/>
    <w:basedOn w:val="Normal"/>
    <w:next w:val="Tretekstu"/>
    <w:qFormat/>
    <w:pPr>
      <w:keepNext w:val="true"/>
      <w:spacing w:before="240" w:after="120"/>
    </w:pPr>
    <w:rPr>
      <w:rFonts w:ascii="Liberation Sans" w:hAnsi="Liberation Sans" w:eastAsia="Microsoft YaHei" w:cs="Arial"/>
      <w:sz w:val="28"/>
      <w:szCs w:val="28"/>
    </w:rPr>
  </w:style>
  <w:style w:type="paragraph" w:styleId="Caption1">
    <w:name w:val="caption1"/>
    <w:basedOn w:val="Normal"/>
    <w:qFormat/>
    <w:pPr>
      <w:suppressLineNumbers/>
      <w:spacing w:before="120" w:after="120"/>
    </w:pPr>
    <w:rPr>
      <w:rFonts w:cs="Arial"/>
      <w:i/>
      <w:iCs/>
      <w:sz w:val="24"/>
      <w:szCs w:val="24"/>
    </w:rPr>
  </w:style>
  <w:style w:type="paragraph" w:styleId="Tytu">
    <w:name w:val="Title"/>
    <w:basedOn w:val="Normal"/>
    <w:next w:val="Normal"/>
    <w:link w:val="TytuZnak"/>
    <w:uiPriority w:val="10"/>
    <w:qFormat/>
    <w:rsid w:val="00be0dda"/>
    <w:pPr>
      <w:spacing w:lineRule="auto" w:line="240" w:before="0" w:after="80"/>
      <w:contextualSpacing/>
    </w:pPr>
    <w:rPr>
      <w:rFonts w:ascii="Calibri Light" w:hAnsi="Calibri Light" w:eastAsia="" w:cs="" w:asciiTheme="majorHAnsi" w:cstheme="majorBidi" w:eastAsiaTheme="majorEastAsia" w:hAnsiTheme="majorHAnsi"/>
      <w:spacing w:val="-10"/>
      <w:sz w:val="56"/>
      <w:szCs w:val="56"/>
    </w:rPr>
  </w:style>
  <w:style w:type="paragraph" w:styleId="Podtytu">
    <w:name w:val="Subtitle"/>
    <w:basedOn w:val="Normal"/>
    <w:next w:val="Normal"/>
    <w:link w:val="PodtytuZnak"/>
    <w:uiPriority w:val="11"/>
    <w:qFormat/>
    <w:rsid w:val="00be0dda"/>
    <w:pPr/>
    <w:rPr>
      <w:rFonts w:eastAsia="" w:cs="" w:cstheme="majorBidi" w:eastAsiaTheme="majorEastAsia"/>
      <w:color w:val="595959" w:themeColor="text1" w:themeTint="a6"/>
      <w:spacing w:val="15"/>
      <w:sz w:val="28"/>
      <w:szCs w:val="28"/>
    </w:rPr>
  </w:style>
  <w:style w:type="paragraph" w:styleId="Quote">
    <w:name w:val="Quote"/>
    <w:basedOn w:val="Normal"/>
    <w:next w:val="Normal"/>
    <w:link w:val="CytatZnak"/>
    <w:uiPriority w:val="29"/>
    <w:qFormat/>
    <w:rsid w:val="00be0dda"/>
    <w:pPr>
      <w:spacing w:before="160" w:after="0"/>
      <w:jc w:val="center"/>
    </w:pPr>
    <w:rPr>
      <w:i/>
      <w:iCs/>
      <w:color w:val="404040" w:themeColor="text1" w:themeTint="bf"/>
    </w:rPr>
  </w:style>
  <w:style w:type="paragraph" w:styleId="ListParagraph">
    <w:name w:val="List Paragraph"/>
    <w:basedOn w:val="Normal"/>
    <w:uiPriority w:val="34"/>
    <w:qFormat/>
    <w:rsid w:val="00be0dda"/>
    <w:pPr>
      <w:spacing w:before="0" w:after="0"/>
      <w:ind w:left="720" w:hanging="0"/>
      <w:contextualSpacing/>
    </w:pPr>
    <w:rPr/>
  </w:style>
  <w:style w:type="paragraph" w:styleId="IntenseQuote">
    <w:name w:val="Intense Quote"/>
    <w:basedOn w:val="Normal"/>
    <w:next w:val="Normal"/>
    <w:link w:val="CytatintensywnyZnak"/>
    <w:uiPriority w:val="30"/>
    <w:qFormat/>
    <w:rsid w:val="00be0dda"/>
    <w:pPr>
      <w:pBdr>
        <w:top w:val="single" w:sz="4" w:space="10" w:color="2F5496"/>
        <w:bottom w:val="single" w:sz="4" w:space="10" w:color="2F5496"/>
      </w:pBdr>
      <w:spacing w:before="360" w:after="360"/>
      <w:ind w:left="864" w:right="864" w:hanging="0"/>
      <w:jc w:val="center"/>
    </w:pPr>
    <w:rPr>
      <w:i/>
      <w:iCs/>
      <w:color w:val="2F5496" w:themeColor="accent1" w:themeShade="bf"/>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41</TotalTime>
  <Application>LibreOffice/7.1.5.2$Windows_X86_64 LibreOffice_project/85f04e9f809797b8199d13c421bd8a2b025d52b5</Application>
  <AppVersion>15.0000</AppVersion>
  <Pages>1</Pages>
  <Words>445</Words>
  <Characters>2689</Characters>
  <CharactersWithSpaces>3177</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2025-06-02T16:18:00Z</dcterms:created>
  <dc:creator>Jacek Jakobik</dc:creator>
  <dc:description/>
  <dc:language>pl-PL</dc:language>
  <cp:lastModifiedBy/>
  <cp:lastPrinted>2025-06-23T11:09:04Z</cp:lastPrinted>
  <dcterms:modified xsi:type="dcterms:W3CDTF">2025-06-25T11:33:45Z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