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Uzasadnienie</w:t>
      </w:r>
    </w:p>
    <w:p>
      <w:pPr>
        <w:pStyle w:val="Normal"/>
        <w:spacing w:before="0" w:after="113"/>
        <w:ind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Uchylenie punktu 7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w § 2 Statutu MOPS jest wynikiem wejścia w życie Uchwały                                 Nr 226/XI/2025 Rady Miasta Płocka z dnia 27 marca 2025r. w sprawie uchylenia Uchwały                                      Nr 259/XVII/2011 Rady Miasta Płocka z dnia 29 listopada 2011 roku w sprawie Systemu Pomocy Społecznej oraz Wspierania Rodziny i Pieczy Zastępczej Gminy-Miasto Płock. </w:t>
      </w:r>
    </w:p>
    <w:p>
      <w:pPr>
        <w:pStyle w:val="Normal"/>
        <w:spacing w:before="0" w:after="113"/>
        <w:ind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Wprowadzenie punktu 23 w § 7 Statutu Ośrodka jest wynikiem zaleceń pokontrolnych Wojewody Mazowieckiego.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before="0" w:after="113"/>
        <w:ind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W okresie 27.05. – 19.07.2024r. Mazowiecki Urząd Wojewódzki przeprowadził kontrolę problemową w świetlicach środowiskowych działających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w strukturze organizacyjnej Miejskiego Ośrodka Pomocy Społecznej w Płocku. Przedmiotem kontroli była organizacja i funkcjonowanie placówek wsparcia dziennego oraz zgodność zatrudniania pracowników jednostek organizacyjnych wspierania rodziny                  i systemu pieczy zastępczej z wymaganymi kwalifikacjami. W wystąpieniu pokontrolnym z dnia </w:t>
      </w:r>
      <w:r>
        <w:rPr>
          <w:rFonts w:cs="Times New Roman" w:ascii="Times New Roman" w:hAnsi="Times New Roman"/>
        </w:rPr>
        <w:t>0</w:t>
      </w:r>
      <w:r>
        <w:rPr>
          <w:rFonts w:cs="Times New Roman" w:ascii="Times New Roman" w:hAnsi="Times New Roman"/>
        </w:rPr>
        <w:t>7.03.2025r.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Wojewoda Mazowiecki zalecił m.in. wprowadz</w:t>
      </w:r>
      <w:r>
        <w:rPr>
          <w:rFonts w:cs="Times New Roman" w:ascii="Times New Roman" w:hAnsi="Times New Roman"/>
        </w:rPr>
        <w:t>e</w:t>
      </w:r>
      <w:r>
        <w:rPr>
          <w:rFonts w:cs="Times New Roman" w:ascii="Times New Roman" w:hAnsi="Times New Roman"/>
        </w:rPr>
        <w:t>nie do Statutu MOPS zapisu                                         o prowadzonych przez Ośrodek placówkach wsparcia dziennego z określeniem ich nazwy, siedziby                     i przedmiotu działalności. Według kontrolujących obowiązek ten wynika z treści art. 11 ust. 2 ustawy                 o finansach publicznych.</w:t>
      </w:r>
    </w:p>
    <w:p>
      <w:pPr>
        <w:pStyle w:val="Normal"/>
        <w:spacing w:before="0" w:after="11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13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a420ff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a420ff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a420f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a420f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a420f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a420f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a420f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a420f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a420f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a420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a420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a420ff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a420ff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a420ff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a420ff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a420ff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a420ff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a420ff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a420f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a420f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a420f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420ff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a420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0ff"/>
    <w:rPr>
      <w:b/>
      <w:bCs/>
      <w:smallCaps/>
      <w:color w:val="2F5496" w:themeColor="accent1" w:themeShade="bf"/>
      <w:spacing w:val="5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f606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f606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a420ff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a420ff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a420ff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0ff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a420f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f6064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LibreOffice/6.2.0.3$Windows_x86 LibreOffice_project/98c6a8a1c6c7b144ce3cc729e34964b47ce25d62</Application>
  <Pages>1</Pages>
  <Words>159</Words>
  <Characters>1056</Characters>
  <CharactersWithSpaces>1376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2025-06-02T09:58:00Z</dcterms:created>
  <dc:creator>Renata Grabarczyk</dc:creator>
  <dc:description/>
  <dc:language>pl-PL</dc:language>
  <cp:lastModifiedBy/>
  <cp:lastPrinted>2025-06-10T11:42:01Z</cp:lastPrinted>
  <dcterms:modified xsi:type="dcterms:W3CDTF">2025-06-10T11:42:06Z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